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A1B" w:rsidRPr="00A71A1B" w:rsidRDefault="00A71A1B" w:rsidP="00A71A1B">
      <w:pPr>
        <w:pStyle w:val="a8"/>
        <w:suppressAutoHyphens/>
        <w:spacing w:after="0"/>
        <w:jc w:val="center"/>
        <w:outlineLvl w:val="0"/>
        <w:rPr>
          <w:color w:val="000000"/>
          <w:sz w:val="28"/>
          <w:szCs w:val="28"/>
        </w:rPr>
      </w:pPr>
      <w:r w:rsidRPr="00A71A1B">
        <w:rPr>
          <w:noProof/>
          <w:color w:val="000000"/>
          <w:sz w:val="28"/>
          <w:szCs w:val="28"/>
        </w:rPr>
        <w:drawing>
          <wp:inline distT="0" distB="0" distL="0" distR="0">
            <wp:extent cx="640080" cy="678180"/>
            <wp:effectExtent l="0" t="0" r="762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1B" w:rsidRPr="00A71A1B" w:rsidRDefault="00A71A1B" w:rsidP="00A71A1B">
      <w:pPr>
        <w:pStyle w:val="a8"/>
        <w:spacing w:after="0"/>
        <w:ind w:hanging="540"/>
        <w:jc w:val="center"/>
        <w:rPr>
          <w:sz w:val="28"/>
          <w:szCs w:val="28"/>
        </w:rPr>
      </w:pPr>
      <w:r w:rsidRPr="00A71A1B">
        <w:rPr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  <w:r w:rsidRPr="00A71A1B">
        <w:rPr>
          <w:rFonts w:ascii="Times New Roman" w:hAnsi="Times New Roman" w:cs="Times New Roman"/>
          <w:sz w:val="28"/>
          <w:szCs w:val="28"/>
        </w:rPr>
        <w:br/>
        <w:t xml:space="preserve"> «ДОНСКОЙ ГОСУДАРСТВЕННЫЙ ТЕХНИЧЕСКИЙ УНИВЕРСИТЕТ»</w:t>
      </w:r>
    </w:p>
    <w:p w:rsidR="00A71A1B" w:rsidRPr="00430D88" w:rsidRDefault="00A71A1B" w:rsidP="00A71A1B">
      <w:pPr>
        <w:pStyle w:val="a8"/>
        <w:spacing w:after="0"/>
        <w:jc w:val="center"/>
        <w:rPr>
          <w:bCs/>
          <w:color w:val="000000"/>
          <w:sz w:val="28"/>
          <w:szCs w:val="28"/>
        </w:rPr>
      </w:pPr>
      <w:r w:rsidRPr="00430D88">
        <w:rPr>
          <w:bCs/>
          <w:color w:val="000000"/>
          <w:sz w:val="28"/>
          <w:szCs w:val="28"/>
        </w:rPr>
        <w:t>(ДГТУ)</w:t>
      </w:r>
    </w:p>
    <w:p w:rsidR="00DA2C7A" w:rsidRDefault="00DA2C7A">
      <w:pPr>
        <w:rPr>
          <w:rFonts w:ascii="Times New Roman" w:hAnsi="Times New Roman" w:cs="Times New Roman"/>
          <w:b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 w:rsidRPr="00F013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акультет «Автоматизация,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управление»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«Автоматизация производственных процессов»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к контрольной работе по дисциплине</w:t>
      </w: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462">
        <w:rPr>
          <w:rFonts w:ascii="Times New Roman" w:hAnsi="Times New Roman" w:cs="Times New Roman"/>
          <w:sz w:val="28"/>
          <w:szCs w:val="28"/>
        </w:rPr>
        <w:t>«</w:t>
      </w:r>
      <w:r w:rsid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Математическое моделирование автоматизированных систем управления</w:t>
      </w:r>
      <w:r w:rsidRPr="00E46462">
        <w:rPr>
          <w:rFonts w:ascii="Times New Roman" w:hAnsi="Times New Roman" w:cs="Times New Roman"/>
          <w:sz w:val="28"/>
          <w:szCs w:val="28"/>
        </w:rPr>
        <w:t>»</w:t>
      </w:r>
    </w:p>
    <w:p w:rsidR="00E46462" w:rsidRPr="00B559FC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P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123E1" w:rsidRDefault="00E46462" w:rsidP="00A12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DA2C7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23E1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lastRenderedPageBreak/>
        <w:t>УДК 62-192</w:t>
      </w:r>
    </w:p>
    <w:p w:rsidR="00B301A6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t>Составитель: Губанова А.А.</w:t>
      </w: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</w:p>
    <w:p w:rsidR="009E0765" w:rsidRDefault="009E0765" w:rsidP="009E0765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9E0765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тодические указания. </w:t>
      </w:r>
      <w:r w:rsidR="00116CCE">
        <w:rPr>
          <w:rFonts w:ascii="Times New Roman" w:hAnsi="Times New Roman" w:cs="Times New Roman"/>
          <w:sz w:val="28"/>
          <w:szCs w:val="28"/>
        </w:rPr>
        <w:t xml:space="preserve">–Ростов-на-Дону: Донской </w:t>
      </w:r>
      <w:proofErr w:type="spellStart"/>
      <w:proofErr w:type="gramStart"/>
      <w:r w:rsidR="00116CCE">
        <w:rPr>
          <w:rFonts w:ascii="Times New Roman" w:hAnsi="Times New Roman" w:cs="Times New Roman"/>
          <w:sz w:val="28"/>
          <w:szCs w:val="28"/>
        </w:rPr>
        <w:t>гос.техн</w:t>
      </w:r>
      <w:proofErr w:type="gramEnd"/>
      <w:r w:rsidR="00116CCE">
        <w:rPr>
          <w:rFonts w:ascii="Times New Roman" w:hAnsi="Times New Roman" w:cs="Times New Roman"/>
          <w:sz w:val="28"/>
          <w:szCs w:val="28"/>
        </w:rPr>
        <w:t>.ун</w:t>
      </w:r>
      <w:proofErr w:type="spellEnd"/>
      <w:r w:rsidR="00116CCE">
        <w:rPr>
          <w:rFonts w:ascii="Times New Roman" w:hAnsi="Times New Roman" w:cs="Times New Roman"/>
          <w:sz w:val="28"/>
          <w:szCs w:val="28"/>
        </w:rPr>
        <w:t>-т, 2022.- 18 с.</w:t>
      </w:r>
    </w:p>
    <w:p w:rsidR="00116CCE" w:rsidRPr="00116CCE" w:rsidRDefault="00116CCE" w:rsidP="0011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</w:rPr>
        <w:t>Методические указания с заданиями для выполнения контрольной работы по дисциплине «</w:t>
      </w:r>
      <w:r w:rsid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Математическое моделирование автоматизированных систем управления</w:t>
      </w:r>
      <w:r w:rsidRPr="00116CCE">
        <w:rPr>
          <w:rFonts w:ascii="Times New Roman" w:hAnsi="Times New Roman" w:cs="Times New Roman"/>
          <w:sz w:val="28"/>
          <w:szCs w:val="28"/>
        </w:rPr>
        <w:t xml:space="preserve">» предназначены для студентов заочной формы обучения по направлению </w:t>
      </w:r>
      <w:bookmarkStart w:id="0" w:name="_GoBack"/>
      <w:r w:rsidRPr="005609CC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5609CC" w:rsidRP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15.04.04 </w:t>
      </w:r>
      <w:r w:rsidR="005609CC" w:rsidRPr="005609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Автоматизация технологических процессов и производств профиль Автоматизация процессов и производств нефтегазового комплекса</w:t>
      </w:r>
      <w:r w:rsidR="005609CC" w:rsidRPr="005609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bookmarkEnd w:id="0"/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Печатается по решению редакционно-издательского совета 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>Донского государственного технического университета</w:t>
      </w:r>
    </w:p>
    <w:p w:rsidR="00116CCE" w:rsidRPr="009E0765" w:rsidRDefault="00116CCE" w:rsidP="00116CC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1BE3" w:rsidRPr="002257EE" w:rsidRDefault="00DA2C7A" w:rsidP="002257EE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C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B1BE3" w:rsidRPr="002257EE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2B1BE3" w:rsidRPr="002257EE" w:rsidRDefault="00A55248" w:rsidP="002257E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 </w:t>
      </w:r>
      <w:r w:rsidRPr="002257EE">
        <w:rPr>
          <w:rFonts w:ascii="Times New Roman" w:hAnsi="Times New Roman" w:cs="Times New Roman"/>
          <w:color w:val="000000"/>
          <w:sz w:val="28"/>
          <w:szCs w:val="28"/>
        </w:rPr>
        <w:t>– одна из форм проверки и оценки усвоенных знаний, получения информации о характере познавательной деятельности, уровня самостоятельности и активности студентов в учебном процессе, эффективности методов, форм и способов учебной деятельности. Эта форма самостоятельной работы студента выявляет умение применять теоретические знания на практике, помогает проверить усвоение курса перед экзаменом.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заданий письменных контрольных работ должна: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знания студентов по определенной теме (разделу);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понимание сущности изучаемых предметов и явлений, их закономерностей;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умение самостоятельно делать выводы и обобщения;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 использовать знания и навыки.</w:t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1" w:name="Структура_контрольной_работы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контрольной работы</w:t>
      </w:r>
      <w:bookmarkEnd w:id="1"/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Титульный лис</w:t>
      </w:r>
      <w:r w:rsidRPr="00636AB3">
        <w:rPr>
          <w:rFonts w:ascii="Times New Roman" w:eastAsia="Times New Roman" w:hAnsi="Times New Roman" w:cs="Times New Roman"/>
          <w:color w:val="267F8C"/>
          <w:sz w:val="28"/>
          <w:szCs w:val="28"/>
          <w:u w:val="single"/>
          <w:lang w:eastAsia="ru-RU"/>
        </w:rPr>
        <w:t>т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сжатое, но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  полное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точное изложение сущности научной информации по теме. Состоит из двух частей.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теоретическая, в которой раскрываются основные положения по предложенным</w:t>
      </w: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вопросам. Содержание первой части конкретизируется индивидуально. Материал должен быть осмыслен и переработан в соответствии с темой и изложен своими словами. Цитаты заключаются в кавычки. Все цитаты строго документируются в сносках: после кавычек ставится отсылочный знак (цифра или звездочка), этот же знак повторяется в конце страницы под чертой, отделяющей текст работы от 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сносок.</w:t>
      </w:r>
    </w:p>
    <w:p w:rsidR="00A55248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практическая (решение задач</w:t>
      </w:r>
      <w:r w:rsidR="00B55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прикладном пакете </w:t>
      </w:r>
      <w:r w:rsidR="00B559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MATLAB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</w:p>
    <w:p w:rsidR="006F3F89" w:rsidRDefault="006F3F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Требования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Требования к контрольной работе</w:t>
      </w:r>
      <w:bookmarkEnd w:id="2"/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Объем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контрольной работы строго не регламентирован, но не должен превышать 10 печатных страниц, оформлен в отдельную папку с титульным листом.  Печать только на одной стороне листа. Текст набирается на компьютере: шрифт 14, интервал 1,5, с полями: справа 1 см, слева 3 см, сверху и снизу 2 см. Нумерация страниц в верхнем правом углу без точек и тире, начиная с третьей страницы (с введения). Выравнивание по ширине.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должен соответствовать содержанию (предложенным заданиям). Разделы плана нумеруются арабскими цифрами. Заголовки должны быть прописаны в тексте и выделены (оставляют интервалы до заголовка и после). Текст заголовка выполняют через один интервал. В конце любого заголовка точка не ставится.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Таблицы и графики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оформляются или в тексте, или в приложении. Таблицы подписываются сверху, а графики снизу.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Сноски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контексту рукописи контрольной работы автор может ссылаться на соответствующие литературные источники. Это делается тогда, когда текст литературного источника цитируется дословно или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  используются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 или идеи того или иного исследователя. В этом случае в контрольной работе в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квадратных скобках приводится порядковый номер литературного источника по списку литературы, размещенному в конце работы, и страницы источника.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  <w:r w:rsidRPr="00636AB3">
        <w:rPr>
          <w:rFonts w:ascii="Times New Roman" w:hAnsi="Times New Roman" w:cs="Times New Roman"/>
          <w:color w:val="000000"/>
          <w:sz w:val="28"/>
          <w:szCs w:val="28"/>
        </w:rPr>
        <w:t>, использованных при написании работы, оформляется в порядке упоминания в тексте работы.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3" w:name="Критерии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контрольной работы</w:t>
      </w:r>
      <w:bookmarkEnd w:id="3"/>
    </w:p>
    <w:p w:rsidR="002257EE" w:rsidRPr="002257EE" w:rsidRDefault="002257EE" w:rsidP="00636AB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Соответствие содержания теме.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Глубина, полнота раскрытия темы.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Логика изложения материала.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Терминологическая четкость.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Уровень навыков самостоятельной работы с литературой.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     Соблюдение требований к оформлению контрольной работы.</w:t>
      </w:r>
    </w:p>
    <w:p w:rsid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не может быть оценена положительно, если в ней поверхностно раскрыты вопросы, допущены принципиальные ошибки при решении задач, а также при условии механически переписанного материала из учебников или другой литературы. В случае неудовлетворительной оценки контрольная работа направляется студенту для повторного выполнения. К повторно выполненной работе необходимо приложить первую редакцию.</w:t>
      </w:r>
    </w:p>
    <w:p w:rsidR="00E53ACF" w:rsidRDefault="00E53ACF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0608D8" w:rsidRPr="00E53ACF" w:rsidRDefault="000608D8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Выбор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варианта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осуществляется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порядковому номеру в официальном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списке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группы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(ведомости).</w:t>
      </w:r>
      <w:r w:rsid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53ACF" w:rsidRP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Работа состоит из двух теоретических вопросов и четырех практических задач.</w:t>
      </w:r>
    </w:p>
    <w:p w:rsidR="00244B96" w:rsidRPr="000608D8" w:rsidRDefault="00244B96" w:rsidP="000608D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D8">
        <w:rPr>
          <w:rFonts w:ascii="Times New Roman" w:hAnsi="Times New Roman" w:cs="Times New Roman"/>
          <w:sz w:val="28"/>
          <w:szCs w:val="28"/>
        </w:rPr>
        <w:br w:type="page"/>
      </w:r>
    </w:p>
    <w:p w:rsidR="009B0635" w:rsidRPr="002B1BE3" w:rsidRDefault="009B0635" w:rsidP="002B1B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B1BE3"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выполнения контрольной работы</w:t>
      </w:r>
    </w:p>
    <w:p w:rsidR="00191B97" w:rsidRPr="002B1BE3" w:rsidRDefault="002B1BE3" w:rsidP="002B1BE3">
      <w:pPr>
        <w:spacing w:after="0" w:line="36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191B97" w:rsidRPr="002B1BE3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191B97">
        <w:rPr>
          <w:rFonts w:ascii="Times New Roman" w:hAnsi="Times New Roman" w:cs="Times New Roman"/>
          <w:sz w:val="28"/>
          <w:szCs w:val="28"/>
        </w:rPr>
        <w:t xml:space="preserve">1  </w:t>
      </w:r>
      <w:r w:rsidR="006856DF" w:rsidRPr="00191B97">
        <w:rPr>
          <w:rFonts w:ascii="Times New Roman" w:hAnsi="Times New Roman" w:cs="Times New Roman"/>
          <w:sz w:val="28"/>
          <w:szCs w:val="28"/>
        </w:rPr>
        <w:t>Определение</w:t>
      </w:r>
      <w:proofErr w:type="gramEnd"/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моделирования и модели.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Классификация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2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Различие между математической и физической моделями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Методология построения математической модели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3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Последовательность шагов при построении математической модели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Математические пакеты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и специальны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программны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191B97">
        <w:rPr>
          <w:rFonts w:ascii="Times New Roman" w:hAnsi="Times New Roman" w:cs="Times New Roman"/>
          <w:sz w:val="28"/>
          <w:szCs w:val="28"/>
        </w:rPr>
        <w:t>а</w:t>
      </w:r>
      <w:r w:rsidR="006856DF" w:rsidRPr="00191B97">
        <w:rPr>
          <w:rFonts w:ascii="Times New Roman" w:hAnsi="Times New Roman" w:cs="Times New Roman"/>
          <w:sz w:val="28"/>
          <w:szCs w:val="28"/>
        </w:rPr>
        <w:t>, применяемы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9346FA" w:rsidRPr="00191B97">
        <w:rPr>
          <w:rFonts w:ascii="Times New Roman" w:hAnsi="Times New Roman" w:cs="Times New Roman"/>
          <w:sz w:val="28"/>
          <w:szCs w:val="28"/>
        </w:rPr>
        <w:t xml:space="preserve"> </w:t>
      </w:r>
      <w:r w:rsidR="006856DF" w:rsidRPr="00191B97">
        <w:rPr>
          <w:rFonts w:ascii="Times New Roman" w:hAnsi="Times New Roman" w:cs="Times New Roman"/>
          <w:sz w:val="28"/>
          <w:szCs w:val="28"/>
        </w:rPr>
        <w:t>при построении и иссл</w:t>
      </w:r>
      <w:r w:rsidRPr="00191B97">
        <w:rPr>
          <w:rFonts w:ascii="Times New Roman" w:hAnsi="Times New Roman" w:cs="Times New Roman"/>
          <w:sz w:val="28"/>
          <w:szCs w:val="28"/>
        </w:rPr>
        <w:t>едовании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4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К</w:t>
      </w:r>
      <w:r w:rsidR="006856DF" w:rsidRPr="00191B97">
        <w:rPr>
          <w:rFonts w:ascii="Times New Roman" w:hAnsi="Times New Roman" w:cs="Times New Roman"/>
          <w:sz w:val="28"/>
          <w:szCs w:val="28"/>
        </w:rPr>
        <w:t>омпьют</w:t>
      </w:r>
      <w:r w:rsidRPr="00191B97">
        <w:rPr>
          <w:rFonts w:ascii="Times New Roman" w:hAnsi="Times New Roman" w:cs="Times New Roman"/>
          <w:sz w:val="28"/>
          <w:szCs w:val="28"/>
        </w:rPr>
        <w:t>ерное (численное) моделирование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Динамическая и статическая модели. Приведите примеры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5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имитационное моделирование?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Чем линейные модели отличаются от нелинейных? Приведите примеры.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6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С</w:t>
      </w:r>
      <w:r w:rsidR="006856DF" w:rsidRPr="00191B97">
        <w:rPr>
          <w:rFonts w:ascii="Times New Roman" w:hAnsi="Times New Roman" w:cs="Times New Roman"/>
          <w:sz w:val="28"/>
          <w:szCs w:val="28"/>
        </w:rPr>
        <w:t>тацион</w:t>
      </w:r>
      <w:r w:rsidRPr="00191B97">
        <w:rPr>
          <w:rFonts w:ascii="Times New Roman" w:hAnsi="Times New Roman" w:cs="Times New Roman"/>
          <w:sz w:val="28"/>
          <w:szCs w:val="28"/>
        </w:rPr>
        <w:t>арные точки динамической модели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Линеаризация нелинейных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7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Ф</w:t>
      </w:r>
      <w:r w:rsidR="006856DF" w:rsidRPr="00191B97">
        <w:rPr>
          <w:rFonts w:ascii="Times New Roman" w:hAnsi="Times New Roman" w:cs="Times New Roman"/>
          <w:sz w:val="28"/>
          <w:szCs w:val="28"/>
        </w:rPr>
        <w:t>азовое пр</w:t>
      </w:r>
      <w:r w:rsidRPr="00191B97">
        <w:rPr>
          <w:rFonts w:ascii="Times New Roman" w:hAnsi="Times New Roman" w:cs="Times New Roman"/>
          <w:sz w:val="28"/>
          <w:szCs w:val="28"/>
        </w:rPr>
        <w:t>остранство динамической системы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lastRenderedPageBreak/>
        <w:t>2 Фазовые координаты системы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8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</w:t>
      </w:r>
      <w:r w:rsidRPr="00191B97">
        <w:rPr>
          <w:rFonts w:ascii="Times New Roman" w:hAnsi="Times New Roman" w:cs="Times New Roman"/>
          <w:sz w:val="28"/>
          <w:szCs w:val="28"/>
        </w:rPr>
        <w:t>Ф</w:t>
      </w:r>
      <w:r w:rsidR="006856DF" w:rsidRPr="00191B97">
        <w:rPr>
          <w:rFonts w:ascii="Times New Roman" w:hAnsi="Times New Roman" w:cs="Times New Roman"/>
          <w:sz w:val="28"/>
          <w:szCs w:val="28"/>
        </w:rPr>
        <w:t>азов</w:t>
      </w:r>
      <w:r w:rsidRPr="00191B97">
        <w:rPr>
          <w:rFonts w:ascii="Times New Roman" w:hAnsi="Times New Roman" w:cs="Times New Roman"/>
          <w:sz w:val="28"/>
          <w:szCs w:val="28"/>
        </w:rPr>
        <w:t>ый портрет динамической системы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Методы и формализмы построения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9</w:t>
      </w:r>
      <w:r w:rsidR="006856DF" w:rsidRPr="00191B97">
        <w:rPr>
          <w:rFonts w:ascii="Times New Roman" w:hAnsi="Times New Roman" w:cs="Times New Roman"/>
          <w:sz w:val="28"/>
          <w:szCs w:val="28"/>
        </w:rPr>
        <w:tab/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Ф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ункция </w:t>
      </w:r>
      <w:r w:rsidRPr="00191B97">
        <w:rPr>
          <w:rFonts w:ascii="Times New Roman" w:hAnsi="Times New Roman" w:cs="Times New Roman"/>
          <w:sz w:val="28"/>
          <w:szCs w:val="28"/>
        </w:rPr>
        <w:t xml:space="preserve">и уравнение </w:t>
      </w:r>
      <w:r w:rsidR="006856DF" w:rsidRPr="00191B97">
        <w:rPr>
          <w:rFonts w:ascii="Times New Roman" w:hAnsi="Times New Roman" w:cs="Times New Roman"/>
          <w:sz w:val="28"/>
          <w:szCs w:val="28"/>
        </w:rPr>
        <w:t>Лаг</w:t>
      </w:r>
      <w:r w:rsidRPr="00191B97">
        <w:rPr>
          <w:rFonts w:ascii="Times New Roman" w:hAnsi="Times New Roman" w:cs="Times New Roman"/>
          <w:sz w:val="28"/>
          <w:szCs w:val="28"/>
        </w:rPr>
        <w:t>ранжа. Применение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Какие системы называются «дискретными»? В чем их отл</w:t>
      </w:r>
      <w:r w:rsidRPr="00191B97">
        <w:rPr>
          <w:rFonts w:ascii="Times New Roman" w:hAnsi="Times New Roman" w:cs="Times New Roman"/>
          <w:sz w:val="28"/>
          <w:szCs w:val="28"/>
        </w:rPr>
        <w:t>и</w:t>
      </w:r>
      <w:r w:rsidR="006856DF" w:rsidRPr="00191B97">
        <w:rPr>
          <w:rFonts w:ascii="Times New Roman" w:hAnsi="Times New Roman" w:cs="Times New Roman"/>
          <w:sz w:val="28"/>
          <w:szCs w:val="28"/>
        </w:rPr>
        <w:t>чие от «непрерывных»?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10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="006856DF" w:rsidRPr="00191B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чем отличие между разностными и</w:t>
      </w:r>
      <w:r w:rsidRPr="00191B97">
        <w:rPr>
          <w:rFonts w:ascii="Times New Roman" w:hAnsi="Times New Roman" w:cs="Times New Roman"/>
          <w:sz w:val="28"/>
          <w:szCs w:val="28"/>
        </w:rPr>
        <w:t xml:space="preserve"> дифференциальными уравнениями?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конечная разность?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Приведите классификацию типовых регрессионных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11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191B97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цифрово</w:t>
      </w:r>
      <w:r w:rsidRPr="00191B97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191B97">
        <w:rPr>
          <w:rFonts w:ascii="Times New Roman" w:hAnsi="Times New Roman" w:cs="Times New Roman"/>
          <w:sz w:val="28"/>
          <w:szCs w:val="28"/>
        </w:rPr>
        <w:t xml:space="preserve"> фильтра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Поясните, в чем отличия между непрерывными, импульсными, дискретными, цифровыми сигналами?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12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Корреляционный анализ.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Перечислите основные </w:t>
      </w:r>
      <w:r w:rsidRPr="00191B97">
        <w:rPr>
          <w:rFonts w:ascii="Times New Roman" w:hAnsi="Times New Roman" w:cs="Times New Roman"/>
          <w:sz w:val="28"/>
          <w:szCs w:val="28"/>
        </w:rPr>
        <w:t>свойства корреляционных функций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Преобразование Фурье. </w:t>
      </w:r>
      <w:r w:rsidR="006856DF" w:rsidRPr="00191B97">
        <w:rPr>
          <w:rFonts w:ascii="Times New Roman" w:hAnsi="Times New Roman" w:cs="Times New Roman"/>
          <w:sz w:val="28"/>
          <w:szCs w:val="28"/>
        </w:rPr>
        <w:t>П</w:t>
      </w:r>
      <w:r w:rsidRPr="00191B97">
        <w:rPr>
          <w:rFonts w:ascii="Times New Roman" w:hAnsi="Times New Roman" w:cs="Times New Roman"/>
          <w:sz w:val="28"/>
          <w:szCs w:val="28"/>
        </w:rPr>
        <w:t>оясните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процедуру фильтрации сигнала с помощью прямого и обратного преобразований Фурье.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36AB3" w:rsidRDefault="00636A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lastRenderedPageBreak/>
        <w:t>Вариант 13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«иденти</w:t>
      </w:r>
      <w:r w:rsidRPr="00191B97">
        <w:rPr>
          <w:rFonts w:ascii="Times New Roman" w:hAnsi="Times New Roman" w:cs="Times New Roman"/>
          <w:sz w:val="28"/>
          <w:szCs w:val="28"/>
        </w:rPr>
        <w:t xml:space="preserve">фикация математической модели»? </w:t>
      </w:r>
      <w:r w:rsidR="006856DF" w:rsidRPr="00191B97">
        <w:rPr>
          <w:rFonts w:ascii="Times New Roman" w:hAnsi="Times New Roman" w:cs="Times New Roman"/>
          <w:sz w:val="28"/>
          <w:szCs w:val="28"/>
        </w:rPr>
        <w:t>В чем отличия, достои</w:t>
      </w:r>
      <w:r w:rsidRPr="00191B97">
        <w:rPr>
          <w:rFonts w:ascii="Times New Roman" w:hAnsi="Times New Roman" w:cs="Times New Roman"/>
          <w:sz w:val="28"/>
          <w:szCs w:val="28"/>
        </w:rPr>
        <w:t>н</w:t>
      </w:r>
      <w:r w:rsidR="006856DF" w:rsidRPr="00191B97">
        <w:rPr>
          <w:rFonts w:ascii="Times New Roman" w:hAnsi="Times New Roman" w:cs="Times New Roman"/>
          <w:sz w:val="28"/>
          <w:szCs w:val="28"/>
        </w:rPr>
        <w:t>ства и недостатки параметрический и непараметрической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Pr="00191B97">
        <w:rPr>
          <w:rFonts w:ascii="Times New Roman" w:hAnsi="Times New Roman" w:cs="Times New Roman"/>
          <w:sz w:val="28"/>
          <w:szCs w:val="28"/>
        </w:rPr>
        <w:t xml:space="preserve">и дайте краткую характеристику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</w:t>
      </w:r>
      <w:r w:rsidRPr="00191B97">
        <w:rPr>
          <w:rFonts w:ascii="Times New Roman" w:hAnsi="Times New Roman" w:cs="Times New Roman"/>
          <w:sz w:val="28"/>
          <w:szCs w:val="28"/>
        </w:rPr>
        <w:t>ам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параметрической идентификации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14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Перечислите методы непараметрической идентификации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Что такое в</w:t>
      </w:r>
      <w:r w:rsidR="006856DF" w:rsidRPr="00191B97">
        <w:rPr>
          <w:rFonts w:ascii="Times New Roman" w:hAnsi="Times New Roman" w:cs="Times New Roman"/>
          <w:sz w:val="28"/>
          <w:szCs w:val="28"/>
        </w:rPr>
        <w:t>ерификация математической модели»?</w:t>
      </w:r>
    </w:p>
    <w:p w:rsidR="006856DF" w:rsidRPr="00191B97" w:rsidRDefault="006856DF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15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корреляционного анализа для непараметрической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спектрального анализа для непараметрической идентификации.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16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стохастических и вариационных методов для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Дайте характеристику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</w:t>
      </w:r>
      <w:r w:rsidRPr="00191B97">
        <w:rPr>
          <w:rFonts w:ascii="Times New Roman" w:hAnsi="Times New Roman" w:cs="Times New Roman"/>
          <w:sz w:val="28"/>
          <w:szCs w:val="28"/>
        </w:rPr>
        <w:t>у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наименьших квадратов для параметрической идентификации.</w:t>
      </w:r>
    </w:p>
    <w:p w:rsidR="00191B97" w:rsidRDefault="00191B97" w:rsidP="006856DF"/>
    <w:p w:rsidR="00C70547" w:rsidRDefault="00191B97" w:rsidP="00F13AAA">
      <w:pPr>
        <w:pStyle w:val="a3"/>
        <w:numPr>
          <w:ilvl w:val="1"/>
          <w:numId w:val="5"/>
        </w:numPr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7D4455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="00F13AAA">
        <w:rPr>
          <w:rFonts w:ascii="Times New Roman" w:hAnsi="Times New Roman" w:cs="Times New Roman"/>
          <w:b/>
          <w:sz w:val="28"/>
          <w:szCs w:val="28"/>
        </w:rPr>
        <w:t xml:space="preserve"> (выполняется с помощью прикладного пакета </w:t>
      </w:r>
      <w:proofErr w:type="gramStart"/>
      <w:r w:rsidR="00F13AAA">
        <w:rPr>
          <w:rFonts w:ascii="Times New Roman" w:hAnsi="Times New Roman" w:cs="Times New Roman"/>
          <w:b/>
          <w:sz w:val="28"/>
          <w:szCs w:val="28"/>
          <w:lang w:val="en-US"/>
        </w:rPr>
        <w:t>MATLAB</w:t>
      </w:r>
      <w:r w:rsidR="00F13AAA" w:rsidRPr="00F13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AAA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7D4455" w:rsidRPr="006B26DE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1.</w:t>
      </w:r>
    </w:p>
    <w:p w:rsidR="007D4455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Построить график двух функций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 и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), значения функции которых содержатся в матрице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sz w:val="28"/>
          <w:szCs w:val="28"/>
        </w:rPr>
        <w:t>, а значения аргумента (независимой переменной) х хранятся в векторе Х. Сформировать матрицу аргумента таким образом, чтобы она содержала шесть узловых точек со значениями 1,2,3,4,5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6B26D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058"/>
        <w:gridCol w:w="3187"/>
      </w:tblGrid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варианта</w:t>
            </w:r>
          </w:p>
        </w:tc>
        <w:tc>
          <w:tcPr>
            <w:tcW w:w="2126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1</w:t>
            </w:r>
          </w:p>
        </w:tc>
        <w:tc>
          <w:tcPr>
            <w:tcW w:w="205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2</w:t>
            </w:r>
          </w:p>
        </w:tc>
        <w:tc>
          <w:tcPr>
            <w:tcW w:w="3187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узловых точек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Merge w:val="restart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58" w:type="dxa"/>
            <w:vMerge w:val="restart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87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0,0.1,0.2,1,1.5,2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54200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0,2,4,6,8,10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1.1,1.2,1.3,1.4,1.5, 1.6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7,8,9,10,11,12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0,2,4,5,7,9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2BCE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1,2,3,4,5,6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F03E41" w:rsidP="00F03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0,0.1,0.2,0.3,0.4,0.5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14,15,16,17,18,19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3,4,5,6,7,8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0.3, 0.4, 0.5, 0.6, 0.7, 0.8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0.5, 1, 1.5, 2, 2.5, 3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4,5,6,7,8,9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11,12,13,14,15,16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2,3,4,5,6,7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128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5,6,7,8,9,10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128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6,7,8,9,10,11</w:t>
            </w:r>
          </w:p>
        </w:tc>
      </w:tr>
    </w:tbl>
    <w:p w:rsidR="007D4455" w:rsidRPr="006B26DE" w:rsidRDefault="007D4455" w:rsidP="007D44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4455" w:rsidRDefault="007D4455" w:rsidP="007D4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Пример 2. Построить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графики функций</w:t>
      </w:r>
    </w:p>
    <w:p w:rsidR="00D6671F" w:rsidRPr="006B26DE" w:rsidRDefault="00D6671F" w:rsidP="007D4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492"/>
        <w:gridCol w:w="2375"/>
      </w:tblGrid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1</w:t>
            </w:r>
          </w:p>
        </w:tc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2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8" w:type="dxa"/>
          </w:tcPr>
          <w:p w:rsidR="00D6671F" w:rsidRDefault="00D6671F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D6671F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 w:rsidR="00470E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(2*x+0.8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8" w:type="dxa"/>
          </w:tcPr>
          <w:p w:rsidR="00D6671F" w:rsidRDefault="004E1919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8" w:type="dxa"/>
          </w:tcPr>
          <w:p w:rsidR="00D6671F" w:rsidRDefault="004E1919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(2*x+0.8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</w:tbl>
    <w:p w:rsidR="007D4455" w:rsidRPr="006B26DE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0E1B" w:rsidRDefault="00470E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4455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lastRenderedPageBreak/>
        <w:t>Пример 3. Произведите операции сложения, вычитания и умножения над матрицами</w:t>
      </w:r>
      <w:r w:rsidR="00470E1B">
        <w:rPr>
          <w:rFonts w:ascii="Times New Roman" w:hAnsi="Times New Roman" w:cs="Times New Roman"/>
          <w:sz w:val="28"/>
          <w:szCs w:val="28"/>
        </w:rPr>
        <w:t xml:space="preserve"> А и 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1838"/>
        <w:gridCol w:w="1838"/>
      </w:tblGrid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838" w:type="dxa"/>
          </w:tcPr>
          <w:p w:rsidR="00470E1B" w:rsidRP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Матрица А</w:t>
            </w:r>
          </w:p>
        </w:tc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Матрица В</w:t>
            </w: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8" w:type="dxa"/>
          </w:tcPr>
          <w:p w:rsidR="008666F3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8666F3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8" w:type="dxa"/>
          </w:tcPr>
          <w:p w:rsidR="008666F3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8" w:type="dxa"/>
          </w:tcPr>
          <w:p w:rsidR="008666F3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8" w:type="dxa"/>
          </w:tcPr>
          <w:p w:rsidR="008666F3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8" w:type="dxa"/>
          </w:tcPr>
          <w:p w:rsidR="00C02262" w:rsidRDefault="001F39BB" w:rsidP="00636AB3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</w:tc>
        <w:tc>
          <w:tcPr>
            <w:tcW w:w="1838" w:type="dxa"/>
          </w:tcPr>
          <w:p w:rsidR="00C02262" w:rsidRDefault="001F39BB" w:rsidP="00636AB3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C02262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1F39BB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6F3" w:rsidRDefault="008666F3" w:rsidP="007D445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7D4455" w:rsidRPr="006B26DE" w:rsidRDefault="007D4455" w:rsidP="007D445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26DE">
        <w:rPr>
          <w:sz w:val="28"/>
          <w:szCs w:val="28"/>
        </w:rPr>
        <w:t xml:space="preserve">Пример 4.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5812"/>
      </w:tblGrid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5812" w:type="dxa"/>
          </w:tcPr>
          <w:p w:rsidR="00D01BE2" w:rsidRPr="00470E1B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Варьируемый параметр- значение уличной температуры</w:t>
            </w:r>
            <w:r w:rsidR="002C21BC">
              <w:rPr>
                <w:rFonts w:ascii="Times New Roman" w:hAnsi="Times New Roman" w:cs="Times New Roman"/>
                <w:sz w:val="28"/>
                <w:szCs w:val="28"/>
              </w:rPr>
              <w:t xml:space="preserve"> (блок </w:t>
            </w:r>
            <w:r w:rsidR="002C21BC"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Constant</w:t>
            </w:r>
            <w:r w:rsidR="002C21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D01BE2" w:rsidRDefault="00D01BE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D01BE2" w:rsidRDefault="00D01BE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</w:tbl>
    <w:p w:rsidR="00C70547" w:rsidRDefault="00C70547">
      <w:r>
        <w:br w:type="page"/>
      </w:r>
    </w:p>
    <w:p w:rsidR="00191B97" w:rsidRPr="00DF5D79" w:rsidRDefault="00C70547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D7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информационных источников</w:t>
      </w:r>
    </w:p>
    <w:p w:rsidR="00C70547" w:rsidRPr="001D1F2D" w:rsidRDefault="003B3820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1 </w:t>
      </w:r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Корнеев, В. И. Визуализация в научных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исследованиях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учебное пособие / В.И. Корнеев, Л.Г. Гагарина, М.В. Корнеева. —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ИНФРА-М, 2021. — 400 с. + Доп. материалы [Электронный ресурс]. — (Высшее образование: Магистратура). — DOI 10.12737/1029660. - ISBN 978-5-16-015308-7.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https://znanium.com/catalog/product/1029660 (дата обращения: 24.08.2022). – Режим доступа: по подписке.</w:t>
      </w:r>
    </w:p>
    <w:p w:rsidR="00C70547" w:rsidRPr="001D1F2D" w:rsidRDefault="003B3820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2 </w:t>
      </w:r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Дьяконов, В. П. </w:t>
      </w:r>
      <w:proofErr w:type="spell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Simulink</w:t>
      </w:r>
      <w:proofErr w:type="spell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5/6/7 [Электронный ресурс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]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Самоучитель / В. П. Дьяконов. - 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ДМК-Пресс, 2009. - 784 с.: ил. - ISBN 978-5-94074-423-8. - 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https://znanium.com/catalog/product/407671 (дата обращения: 24.08.2022). – Режим доступа: по подписке.</w:t>
      </w:r>
    </w:p>
    <w:p w:rsidR="001D1F2D" w:rsidRPr="001D1F2D" w:rsidRDefault="001D1F2D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3 </w:t>
      </w:r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Дьяконов, В. П. MATLAB R2007/2008/2009 для радиоинженеров [Электронный ресурс] / В. П. Дьяконов.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ДМК Пресс, 2010. - 976 с.: ил. - ISBN 978-5-94074-492-4.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https://znanium.com/catalog/product/408051 (дата обращения: 24.08.2022). – Режим доступа: по подписке.</w:t>
      </w:r>
    </w:p>
    <w:p w:rsidR="00C70547" w:rsidRDefault="00C70547">
      <w:r>
        <w:br w:type="page"/>
      </w:r>
    </w:p>
    <w:p w:rsidR="00C70547" w:rsidRPr="00DF5D79" w:rsidRDefault="00C70547" w:rsidP="00C7054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D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1.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Построить график двух функций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 и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), значения функции которых содержатся в матрице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sz w:val="28"/>
          <w:szCs w:val="28"/>
        </w:rPr>
        <w:t xml:space="preserve">, а значения аргумента (независимой переменной) х хранятся в векторе Х. Сформировать матрицу аргумента таким образом, чтобы она содержала </w:t>
      </w:r>
      <w:r w:rsidR="007D4455">
        <w:rPr>
          <w:rFonts w:ascii="Times New Roman" w:hAnsi="Times New Roman" w:cs="Times New Roman"/>
          <w:sz w:val="28"/>
          <w:szCs w:val="28"/>
        </w:rPr>
        <w:t>пять</w:t>
      </w:r>
      <w:r w:rsidRPr="006B26DE">
        <w:rPr>
          <w:rFonts w:ascii="Times New Roman" w:hAnsi="Times New Roman" w:cs="Times New Roman"/>
          <w:sz w:val="28"/>
          <w:szCs w:val="28"/>
        </w:rPr>
        <w:t xml:space="preserve"> узловых точек со значениями 1,2,3,4,5.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=[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1 2 3 4 5];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=[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sin(x);cos(x)];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plot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x,y</w:t>
      </w:r>
      <w:proofErr w:type="spellEnd"/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8CE90E" wp14:editId="2DD5B3CD">
            <wp:extent cx="4050901" cy="303276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029" cy="303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1- Графики к примеру 1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Пример 2. Построить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графики функций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1=</w:t>
      </w: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 xml:space="preserve">(0.3*x+0.1), </w:t>
      </w: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color w:val="000000"/>
          <w:sz w:val="28"/>
          <w:szCs w:val="28"/>
        </w:rPr>
        <w:t>2=(</w:t>
      </w: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cos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>(2*x+0.8)))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x=-5:0.1:15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  <w:proofErr w:type="gramEnd"/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plot(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sin(0.3*x+0.1),(cos(2*x+0.8)))</w:t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A5F80BB" wp14:editId="3CDA8E27">
            <wp:extent cx="3741420" cy="280106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891" cy="281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Рисунок 2- Графики к примеру 2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3. Произведите операции сложения, вычитания и умножения над матрицами А и В, где: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26DE">
        <w:rPr>
          <w:rFonts w:ascii="Times New Roman" w:eastAsiaTheme="minorEastAsia" w:hAnsi="Times New Roman" w:cs="Times New Roman"/>
          <w:sz w:val="28"/>
          <w:szCs w:val="28"/>
        </w:rPr>
        <w:t>А=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</m:mr>
        </m:m>
      </m:oMath>
      <w:r w:rsidRPr="006B26DE">
        <w:rPr>
          <w:rFonts w:ascii="Times New Roman" w:eastAsiaTheme="minorEastAsia" w:hAnsi="Times New Roman" w:cs="Times New Roman"/>
          <w:sz w:val="28"/>
          <w:szCs w:val="28"/>
        </w:rPr>
        <w:t>;   В=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e>
          </m:mr>
        </m:m>
      </m:oMath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A</w:t>
      </w:r>
      <w:proofErr w:type="gramStart"/>
      <w:r w:rsidRPr="006B26DE">
        <w:rPr>
          <w:rFonts w:ascii="Times New Roman" w:hAnsi="Times New Roman" w:cs="Times New Roman"/>
          <w:sz w:val="28"/>
          <w:szCs w:val="28"/>
        </w:rPr>
        <w:t>=[</w:t>
      </w:r>
      <w:proofErr w:type="gramEnd"/>
      <w:r w:rsidRPr="006B26DE">
        <w:rPr>
          <w:rFonts w:ascii="Times New Roman" w:hAnsi="Times New Roman" w:cs="Times New Roman"/>
          <w:sz w:val="28"/>
          <w:szCs w:val="28"/>
        </w:rPr>
        <w:t xml:space="preserve">2 6; 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4 8]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B= [1 3;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5 0]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S1=</w:t>
      </w:r>
      <w:proofErr w:type="spellStart"/>
      <w:r w:rsidRPr="006B26DE">
        <w:rPr>
          <w:rFonts w:ascii="Times New Roman" w:hAnsi="Times New Roman" w:cs="Times New Roman"/>
          <w:sz w:val="28"/>
          <w:szCs w:val="28"/>
        </w:rPr>
        <w:t>A-B%разница</w:t>
      </w:r>
      <w:proofErr w:type="spellEnd"/>
      <w:r w:rsidRPr="006B26DE">
        <w:rPr>
          <w:rFonts w:ascii="Times New Roman" w:hAnsi="Times New Roman" w:cs="Times New Roman"/>
          <w:sz w:val="28"/>
          <w:szCs w:val="28"/>
        </w:rPr>
        <w:t xml:space="preserve"> матриц А и В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S2=A+B% сумма матриц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S3=A*B% произведение матриц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Реализация решения в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MATLAB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S1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1     3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-1     8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S2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3     9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9     8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S3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32     6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44    12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26DE">
        <w:rPr>
          <w:sz w:val="28"/>
          <w:szCs w:val="28"/>
        </w:rPr>
        <w:t xml:space="preserve">Пример 4. В качестве примера использования </w:t>
      </w:r>
      <w:proofErr w:type="spellStart"/>
      <w:r w:rsidRPr="006B26DE">
        <w:rPr>
          <w:sz w:val="28"/>
          <w:szCs w:val="28"/>
        </w:rPr>
        <w:t>Simulink</w:t>
      </w:r>
      <w:proofErr w:type="spellEnd"/>
      <w:r w:rsidRPr="006B26DE">
        <w:rPr>
          <w:sz w:val="28"/>
          <w:szCs w:val="28"/>
        </w:rPr>
        <w:t xml:space="preserve"> для моделирования систем рассмотрим отопление в жилом индивидуальном доме. Дом состоит из всего лишь одного помещения, в котором установлено отопление суммарной тепловой мощностью </w:t>
      </w:r>
      <w:r w:rsidRPr="006B26DE">
        <w:rPr>
          <w:i/>
          <w:iCs/>
          <w:sz w:val="28"/>
          <w:szCs w:val="28"/>
        </w:rPr>
        <w:t>Р.</w:t>
      </w:r>
      <w:r w:rsidRPr="006B26DE">
        <w:rPr>
          <w:sz w:val="28"/>
          <w:szCs w:val="28"/>
        </w:rPr>
        <w:t> Температура внутри этого дома </w:t>
      </w:r>
      <w:r w:rsidRPr="006B26DE">
        <w:rPr>
          <w:i/>
          <w:iCs/>
          <w:sz w:val="28"/>
          <w:szCs w:val="28"/>
        </w:rPr>
        <w:t>Т</w:t>
      </w:r>
      <w:r w:rsidRPr="006B26DE">
        <w:rPr>
          <w:sz w:val="28"/>
          <w:szCs w:val="28"/>
        </w:rPr>
        <w:t> градусов, температура за окном - </w:t>
      </w:r>
      <w:r w:rsidRPr="006B26DE">
        <w:rPr>
          <w:i/>
          <w:iCs/>
          <w:sz w:val="28"/>
          <w:szCs w:val="28"/>
        </w:rPr>
        <w:t>Т</w:t>
      </w:r>
      <w:r w:rsidRPr="006B26DE">
        <w:rPr>
          <w:i/>
          <w:iCs/>
          <w:sz w:val="28"/>
          <w:szCs w:val="28"/>
          <w:vertAlign w:val="subscript"/>
        </w:rPr>
        <w:t>0 </w:t>
      </w:r>
      <w:r w:rsidRPr="006B26DE">
        <w:rPr>
          <w:sz w:val="28"/>
          <w:szCs w:val="28"/>
        </w:rPr>
        <w:t>градусов. Постройте график изменения температуры при изменении мощности </w:t>
      </w:r>
      <w:r w:rsidRPr="006B26DE">
        <w:rPr>
          <w:i/>
          <w:iCs/>
          <w:sz w:val="28"/>
          <w:szCs w:val="28"/>
        </w:rPr>
        <w:t>Р нагревателя</w:t>
      </w:r>
      <w:r w:rsidRPr="006B26DE">
        <w:rPr>
          <w:sz w:val="28"/>
          <w:szCs w:val="28"/>
        </w:rPr>
        <w:t> (рисунок 3).</w:t>
      </w:r>
    </w:p>
    <w:p w:rsidR="00C70547" w:rsidRPr="0037531D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8C50B3" wp14:editId="4D00B765">
            <wp:extent cx="2514600" cy="1295400"/>
            <wp:effectExtent l="0" t="0" r="0" b="0"/>
            <wp:docPr id="4" name="Рисунок 4" descr="Модель отапливаемого помещения по входу-выхо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дель отапливаемого помещения по входу-выходу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375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отапливаемого помещения по входу-выходу.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модель необходимо ввести параметр </w:t>
      </w:r>
      <w:r w:rsidRPr="00351D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То,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который в начале будет константой - используем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Constant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Sources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Constant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(это один и тот же компонент);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чтобы получить разность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  необходимо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сумматор (в режиме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вычитателя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(также один и тот же компонент);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для того, чтобы вычислить произведение разности температур на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использовать блок усилитель, поскольку такое произведение равнозначно усилению сигнала разности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Pr="00351D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раз - ставим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Gain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Gain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чтобы получить сумму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мощностей 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интегралом необходимо использовать сумматор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чтобы получить количество теплоты из суммы мощностей с помощью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интегрирования 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интегратор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Continuous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888BC3" wp14:editId="24668B2A">
            <wp:extent cx="3895022" cy="3011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022" cy="301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Рисунок 4 – Реализация модели в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SIMULINK</w:t>
      </w:r>
      <w:r w:rsidRPr="006B26DE">
        <w:rPr>
          <w:rFonts w:ascii="Times New Roman" w:hAnsi="Times New Roman" w:cs="Times New Roman"/>
          <w:sz w:val="28"/>
          <w:szCs w:val="28"/>
        </w:rPr>
        <w:t xml:space="preserve">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MATLAB</w:t>
      </w:r>
    </w:p>
    <w:p w:rsidR="00C70547" w:rsidRPr="0037531D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547" w:rsidRPr="00351DC0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блок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параметр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Initial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condition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20 - интегрирование осуществляется с начальной температуры в помещении 20 градусов;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блок </w:t>
      </w:r>
      <w:proofErr w:type="spellStart"/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(нижний из двух сумматоров)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превращает сумматор в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вычитатель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блок </w:t>
      </w:r>
      <w:proofErr w:type="spellStart"/>
      <w:r w:rsidRPr="006B26DE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Pr="006B26DE">
        <w:rPr>
          <w:rFonts w:ascii="Times New Roman" w:hAnsi="Times New Roman" w:cs="Times New Roman"/>
          <w:sz w:val="28"/>
          <w:szCs w:val="28"/>
        </w:rPr>
        <w:t xml:space="preserve"> -зависимость мощности от времени </w:t>
      </w:r>
      <w:r w:rsidRPr="006B26DE">
        <w:rPr>
          <w:rFonts w:ascii="Times New Roman" w:hAnsi="Times New Roman" w:cs="Times New Roman"/>
          <w:i/>
          <w:iCs/>
          <w:sz w:val="28"/>
          <w:szCs w:val="28"/>
        </w:rPr>
        <w:t>P(t)</w:t>
      </w:r>
      <w:r w:rsidRPr="006B26DE">
        <w:rPr>
          <w:rFonts w:ascii="Times New Roman" w:hAnsi="Times New Roman" w:cs="Times New Roman"/>
          <w:sz w:val="28"/>
          <w:szCs w:val="28"/>
        </w:rPr>
        <w:t xml:space="preserve"> как единичный ступенчатый сигнал 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Constant</w:t>
      </w:r>
      <w:r w:rsidRPr="006B26DE">
        <w:rPr>
          <w:rFonts w:ascii="Times New Roman" w:hAnsi="Times New Roman" w:cs="Times New Roman"/>
          <w:sz w:val="28"/>
          <w:szCs w:val="28"/>
        </w:rPr>
        <w:t xml:space="preserve"> – значение уличной температуры</w:t>
      </w:r>
    </w:p>
    <w:p w:rsidR="00C70547" w:rsidRPr="00351DC0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  <w:shd w:val="clear" w:color="auto" w:fill="FFFFFF"/>
        </w:rPr>
        <w:t>блок </w:t>
      </w:r>
      <w:proofErr w:type="spellStart"/>
      <w:r w:rsidRPr="006B26D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Gain</w:t>
      </w:r>
      <w:proofErr w:type="spellEnd"/>
      <w:r w:rsidRPr="006B26DE">
        <w:rPr>
          <w:rFonts w:ascii="Times New Roman" w:hAnsi="Times New Roman" w:cs="Times New Roman"/>
          <w:sz w:val="28"/>
          <w:szCs w:val="28"/>
          <w:shd w:val="clear" w:color="auto" w:fill="FFFFFF"/>
        </w:rPr>
        <w:t> умножает значение входного сигнала в количество раз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F57D23" wp14:editId="40CE6801">
            <wp:extent cx="5412086" cy="30441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14888" cy="3045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Рисунок 5- График изменения температуры в помещении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Отчетливо видно, что температура падает до включения нагревателя при </w:t>
      </w:r>
      <w:r w:rsidRPr="006B26DE">
        <w:rPr>
          <w:rFonts w:ascii="Times New Roman" w:hAnsi="Times New Roman" w:cs="Times New Roman"/>
          <w:i/>
          <w:iCs/>
          <w:sz w:val="28"/>
          <w:szCs w:val="28"/>
        </w:rPr>
        <w:t>t —</w:t>
      </w:r>
      <w:r w:rsidRPr="006B26DE">
        <w:rPr>
          <w:rFonts w:ascii="Times New Roman" w:hAnsi="Times New Roman" w:cs="Times New Roman"/>
          <w:sz w:val="28"/>
          <w:szCs w:val="28"/>
        </w:rPr>
        <w:t> 1, после чего растет до достижения постоянного значения, соответствующего термодинамическому равновесию между теплом, подводимым нагревателем и отводимым наружу.</w:t>
      </w:r>
    </w:p>
    <w:p w:rsidR="00191B97" w:rsidRDefault="00191B97" w:rsidP="006856DF"/>
    <w:sectPr w:rsidR="00191B97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9BB" w:rsidRDefault="001F39BB" w:rsidP="00116CCE">
      <w:pPr>
        <w:spacing w:after="0" w:line="240" w:lineRule="auto"/>
      </w:pPr>
      <w:r>
        <w:separator/>
      </w:r>
    </w:p>
  </w:endnote>
  <w:endnote w:type="continuationSeparator" w:id="0">
    <w:p w:rsidR="001F39BB" w:rsidRDefault="001F39BB" w:rsidP="0011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950572"/>
      <w:docPartObj>
        <w:docPartGallery w:val="Page Numbers (Bottom of Page)"/>
        <w:docPartUnique/>
      </w:docPartObj>
    </w:sdtPr>
    <w:sdtEndPr/>
    <w:sdtContent>
      <w:p w:rsidR="00116CCE" w:rsidRDefault="00116CC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9CC">
          <w:rPr>
            <w:noProof/>
          </w:rPr>
          <w:t>16</w:t>
        </w:r>
        <w:r>
          <w:fldChar w:fldCharType="end"/>
        </w:r>
      </w:p>
    </w:sdtContent>
  </w:sdt>
  <w:p w:rsidR="00116CCE" w:rsidRDefault="00116CC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9BB" w:rsidRDefault="001F39BB" w:rsidP="00116CCE">
      <w:pPr>
        <w:spacing w:after="0" w:line="240" w:lineRule="auto"/>
      </w:pPr>
      <w:r>
        <w:separator/>
      </w:r>
    </w:p>
  </w:footnote>
  <w:footnote w:type="continuationSeparator" w:id="0">
    <w:p w:rsidR="001F39BB" w:rsidRDefault="001F39BB" w:rsidP="00116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A530D"/>
    <w:multiLevelType w:val="multilevel"/>
    <w:tmpl w:val="DE6E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705C7"/>
    <w:multiLevelType w:val="multilevel"/>
    <w:tmpl w:val="7D4EB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337C57A2"/>
    <w:multiLevelType w:val="multilevel"/>
    <w:tmpl w:val="5DA6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84A86"/>
    <w:multiLevelType w:val="multilevel"/>
    <w:tmpl w:val="DC14824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6EC4218E"/>
    <w:multiLevelType w:val="multilevel"/>
    <w:tmpl w:val="19B8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66280A"/>
    <w:multiLevelType w:val="multilevel"/>
    <w:tmpl w:val="655E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DF"/>
    <w:rsid w:val="00006DBC"/>
    <w:rsid w:val="000608D8"/>
    <w:rsid w:val="00116CCE"/>
    <w:rsid w:val="00132F38"/>
    <w:rsid w:val="00191B97"/>
    <w:rsid w:val="001D1F2D"/>
    <w:rsid w:val="001F39BB"/>
    <w:rsid w:val="002257EE"/>
    <w:rsid w:val="00244B96"/>
    <w:rsid w:val="002B1BE3"/>
    <w:rsid w:val="002C21BC"/>
    <w:rsid w:val="002E2C4A"/>
    <w:rsid w:val="002E6F75"/>
    <w:rsid w:val="00351DC0"/>
    <w:rsid w:val="0037531D"/>
    <w:rsid w:val="003B3820"/>
    <w:rsid w:val="003F30F7"/>
    <w:rsid w:val="00430D88"/>
    <w:rsid w:val="00470E1B"/>
    <w:rsid w:val="004E1919"/>
    <w:rsid w:val="004F7488"/>
    <w:rsid w:val="00503051"/>
    <w:rsid w:val="0054200F"/>
    <w:rsid w:val="005609CC"/>
    <w:rsid w:val="00575088"/>
    <w:rsid w:val="005A265F"/>
    <w:rsid w:val="005D4141"/>
    <w:rsid w:val="005E4F4E"/>
    <w:rsid w:val="00636AB3"/>
    <w:rsid w:val="006424CF"/>
    <w:rsid w:val="006727F5"/>
    <w:rsid w:val="006856DF"/>
    <w:rsid w:val="00687FC5"/>
    <w:rsid w:val="006B26DE"/>
    <w:rsid w:val="006F3F89"/>
    <w:rsid w:val="00705544"/>
    <w:rsid w:val="00741352"/>
    <w:rsid w:val="007707EF"/>
    <w:rsid w:val="007B38ED"/>
    <w:rsid w:val="007D4455"/>
    <w:rsid w:val="008666F3"/>
    <w:rsid w:val="009346FA"/>
    <w:rsid w:val="00995D14"/>
    <w:rsid w:val="009B0635"/>
    <w:rsid w:val="009E0765"/>
    <w:rsid w:val="00A123E1"/>
    <w:rsid w:val="00A33B16"/>
    <w:rsid w:val="00A55248"/>
    <w:rsid w:val="00A56F07"/>
    <w:rsid w:val="00A71A1B"/>
    <w:rsid w:val="00A829A4"/>
    <w:rsid w:val="00A95660"/>
    <w:rsid w:val="00AA6594"/>
    <w:rsid w:val="00AC6E76"/>
    <w:rsid w:val="00B301A6"/>
    <w:rsid w:val="00B535B9"/>
    <w:rsid w:val="00B559FC"/>
    <w:rsid w:val="00C02262"/>
    <w:rsid w:val="00C70547"/>
    <w:rsid w:val="00CB7FA9"/>
    <w:rsid w:val="00CD14EF"/>
    <w:rsid w:val="00D01BE2"/>
    <w:rsid w:val="00D1717E"/>
    <w:rsid w:val="00D6671F"/>
    <w:rsid w:val="00DA2C7A"/>
    <w:rsid w:val="00DD1EC1"/>
    <w:rsid w:val="00DF5D79"/>
    <w:rsid w:val="00E076CF"/>
    <w:rsid w:val="00E2128F"/>
    <w:rsid w:val="00E22BCE"/>
    <w:rsid w:val="00E268DF"/>
    <w:rsid w:val="00E46462"/>
    <w:rsid w:val="00E47F40"/>
    <w:rsid w:val="00E53ACF"/>
    <w:rsid w:val="00F0017F"/>
    <w:rsid w:val="00F01362"/>
    <w:rsid w:val="00F03E41"/>
    <w:rsid w:val="00F13AAA"/>
    <w:rsid w:val="00F428C5"/>
    <w:rsid w:val="00FA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50ACA"/>
  <w15:chartTrackingRefBased/>
  <w15:docId w15:val="{F59F7C80-6E6E-4DFC-933D-29430701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8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56F07"/>
    <w:rPr>
      <w:color w:val="808080"/>
    </w:rPr>
  </w:style>
  <w:style w:type="paragraph" w:styleId="a5">
    <w:name w:val="Normal (Web)"/>
    <w:basedOn w:val="a"/>
    <w:uiPriority w:val="99"/>
    <w:unhideWhenUsed/>
    <w:rsid w:val="0037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1DC0"/>
    <w:rPr>
      <w:color w:val="0000FF"/>
      <w:u w:val="single"/>
    </w:rPr>
  </w:style>
  <w:style w:type="table" w:styleId="a7">
    <w:name w:val="Table Grid"/>
    <w:basedOn w:val="a1"/>
    <w:uiPriority w:val="39"/>
    <w:rsid w:val="007D4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A71A1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71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6CCE"/>
  </w:style>
  <w:style w:type="paragraph" w:styleId="ac">
    <w:name w:val="footer"/>
    <w:basedOn w:val="a"/>
    <w:link w:val="ad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6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EBBFF-923C-450C-9572-6FF82CD9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17</Pages>
  <Words>2128</Words>
  <Characters>12134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alexandr.a.gubanov@gmail.com</dc:creator>
  <cp:keywords/>
  <dc:description/>
  <cp:lastModifiedBy>alexandr.a.gubanov@gmail.com</cp:lastModifiedBy>
  <cp:revision>87</cp:revision>
  <dcterms:created xsi:type="dcterms:W3CDTF">2022-08-24T13:19:00Z</dcterms:created>
  <dcterms:modified xsi:type="dcterms:W3CDTF">2022-08-30T07:31:00Z</dcterms:modified>
</cp:coreProperties>
</file>